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Chapter 2: THE STORY OF REDEMPTION REVEALED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Describe a redemptive theme that captured your heart in a movie, book or story apart from the Biblical narrative. Where have you seen the redemptive themes of the gospel played out in stories?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Briefly summarize redemptive history. (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Use Backstory for help if you get stuck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significant role does Israel play in redemptive history?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 what ways is Jesus different from any other religion’s central figure?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role do Christians play in redemptive history? What are believers called to do in God’s story?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hyperlink" Target="http://crupressgreen.com/backstory-the-gospel-told-as-story/" TargetMode="External"/></Relationships>
</file>